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83" w:rsidRDefault="007532D2">
      <w:pPr>
        <w:spacing w:before="68" w:line="227" w:lineRule="exact"/>
        <w:ind w:left="5200"/>
        <w:rPr>
          <w:rFonts w:ascii="Arial" w:hAnsi="Arial"/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8634</wp:posOffset>
            </wp:positionV>
            <wp:extent cx="2209800" cy="955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SEÇÃO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SINDICAL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ANDES-SN</w:t>
      </w:r>
    </w:p>
    <w:p w:rsidR="00AC1083" w:rsidRDefault="007532D2">
      <w:pPr>
        <w:spacing w:line="276" w:lineRule="auto"/>
        <w:ind w:left="5606" w:right="248" w:hanging="1124"/>
        <w:rPr>
          <w:rFonts w:ascii="Arial" w:hAnsi="Arial"/>
          <w:b/>
          <w:sz w:val="20"/>
        </w:rPr>
      </w:pPr>
      <w:r>
        <w:rPr>
          <w:rFonts w:ascii="Arial MT" w:hAnsi="Arial MT"/>
          <w:sz w:val="20"/>
        </w:rPr>
        <w:t>R.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Cel.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José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Carlos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Vaz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Melo,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351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•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Nova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Suíça.</w:t>
      </w:r>
      <w:r>
        <w:rPr>
          <w:rFonts w:ascii="Arial MT" w:hAnsi="Arial MT"/>
          <w:spacing w:val="-52"/>
          <w:sz w:val="20"/>
        </w:rPr>
        <w:t xml:space="preserve"> </w:t>
      </w:r>
      <w:r>
        <w:rPr>
          <w:rFonts w:ascii="Arial MT" w:hAnsi="Arial MT"/>
          <w:sz w:val="20"/>
        </w:rPr>
        <w:t>BH/MG – CEP: 30421-157</w:t>
      </w:r>
      <w:r>
        <w:rPr>
          <w:rFonts w:ascii="Arial MT" w:hAnsi="Arial MT"/>
          <w:spacing w:val="1"/>
          <w:sz w:val="20"/>
        </w:rPr>
        <w:t xml:space="preserve"> </w:t>
      </w:r>
      <w:hyperlink r:id="rId5">
        <w:r>
          <w:rPr>
            <w:rFonts w:ascii="Arial" w:hAnsi="Arial"/>
            <w:b/>
            <w:sz w:val="20"/>
          </w:rPr>
          <w:t>www.sindcefetmg.org.br</w:t>
        </w:r>
      </w:hyperlink>
    </w:p>
    <w:p w:rsidR="00AC1083" w:rsidRDefault="007532D2">
      <w:pPr>
        <w:spacing w:before="22"/>
        <w:ind w:left="4957"/>
        <w:rPr>
          <w:rFonts w:ascii="Arial MT"/>
          <w:sz w:val="20"/>
        </w:rPr>
      </w:pPr>
      <w:r>
        <w:rPr>
          <w:rFonts w:ascii="Arial MT"/>
          <w:sz w:val="20"/>
        </w:rPr>
        <w:t>e-mail:</w:t>
      </w:r>
      <w:r>
        <w:rPr>
          <w:rFonts w:ascii="Arial MT"/>
          <w:spacing w:val="47"/>
          <w:sz w:val="20"/>
        </w:rPr>
        <w:t xml:space="preserve"> </w:t>
      </w:r>
      <w:hyperlink r:id="rId6">
        <w:r>
          <w:rPr>
            <w:rFonts w:ascii="Arial MT"/>
            <w:sz w:val="20"/>
          </w:rPr>
          <w:t>sindcefetmg@sindcefetmg.org.br</w:t>
        </w:r>
      </w:hyperlink>
    </w:p>
    <w:p w:rsidR="00AC1083" w:rsidRDefault="00AC1083">
      <w:pPr>
        <w:pStyle w:val="Corpodetexto"/>
        <w:spacing w:before="7"/>
        <w:rPr>
          <w:rFonts w:ascii="Arial MT"/>
          <w:sz w:val="19"/>
        </w:rPr>
      </w:pPr>
    </w:p>
    <w:p w:rsidR="00AC1083" w:rsidRDefault="007532D2">
      <w:pPr>
        <w:ind w:left="5238"/>
        <w:rPr>
          <w:rFonts w:ascii="Arial"/>
          <w:b/>
          <w:sz w:val="20"/>
        </w:rPr>
      </w:pPr>
      <w:r>
        <w:rPr>
          <w:rFonts w:ascii="Arial"/>
          <w:b/>
          <w:sz w:val="20"/>
        </w:rPr>
        <w:t>Fones: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(31)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3643-3555/3643-3559</w:t>
      </w:r>
    </w:p>
    <w:p w:rsidR="00AC1083" w:rsidRDefault="00AC1083">
      <w:pPr>
        <w:pStyle w:val="Corpodetexto"/>
        <w:rPr>
          <w:rFonts w:ascii="Arial"/>
          <w:b/>
          <w:sz w:val="20"/>
        </w:rPr>
      </w:pPr>
    </w:p>
    <w:p w:rsidR="00AC1083" w:rsidRDefault="00AC1083">
      <w:pPr>
        <w:pStyle w:val="Corpodetexto"/>
        <w:spacing w:before="7"/>
        <w:rPr>
          <w:rFonts w:ascii="Arial"/>
          <w:b/>
          <w:sz w:val="19"/>
        </w:rPr>
      </w:pPr>
    </w:p>
    <w:p w:rsidR="00AC1083" w:rsidRDefault="007532D2">
      <w:pPr>
        <w:pStyle w:val="Corpodetexto"/>
        <w:spacing w:before="127"/>
        <w:ind w:left="3530" w:right="3107"/>
        <w:jc w:val="center"/>
      </w:pPr>
      <w:bookmarkStart w:id="0" w:name="_GoBack"/>
      <w:r>
        <w:rPr>
          <w:w w:val="105"/>
        </w:rPr>
        <w:t>ANEXO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 xml:space="preserve"> </w:t>
      </w:r>
      <w:r>
        <w:rPr>
          <w:w w:val="105"/>
        </w:rPr>
        <w:t>-</w:t>
      </w:r>
      <w:r>
        <w:rPr>
          <w:spacing w:val="3"/>
          <w:w w:val="105"/>
        </w:rPr>
        <w:t xml:space="preserve"> </w:t>
      </w:r>
      <w:r>
        <w:rPr>
          <w:w w:val="105"/>
        </w:rPr>
        <w:t>REQUERIMENTO</w:t>
      </w:r>
    </w:p>
    <w:bookmarkEnd w:id="0"/>
    <w:p w:rsidR="00AC1083" w:rsidRDefault="007532D2">
      <w:pPr>
        <w:pStyle w:val="Corpodetexto"/>
        <w:spacing w:before="1" w:line="560" w:lineRule="atLeast"/>
        <w:ind w:left="115" w:right="7762"/>
      </w:pPr>
      <w:r>
        <w:t>À comissão Eleitoral</w:t>
      </w:r>
      <w:r>
        <w:rPr>
          <w:spacing w:val="-57"/>
        </w:rPr>
        <w:t xml:space="preserve"> </w:t>
      </w:r>
      <w:r>
        <w:t>Att.</w:t>
      </w:r>
      <w:r>
        <w:rPr>
          <w:spacing w:val="-1"/>
        </w:rPr>
        <w:t xml:space="preserve"> </w:t>
      </w:r>
      <w:r>
        <w:t>Professor(a)</w:t>
      </w:r>
    </w:p>
    <w:p w:rsidR="00AC1083" w:rsidRDefault="007532D2">
      <w:pPr>
        <w:pStyle w:val="Corpodetexto"/>
        <w:tabs>
          <w:tab w:val="left" w:pos="9595"/>
        </w:tabs>
        <w:spacing w:before="29" w:line="249" w:lineRule="auto"/>
        <w:ind w:left="115" w:right="2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Presidente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 Eleitoral do</w:t>
      </w:r>
      <w:r>
        <w:rPr>
          <w:spacing w:val="-1"/>
        </w:rPr>
        <w:t xml:space="preserve"> </w:t>
      </w:r>
      <w:r>
        <w:t>SINDCEFET-MG.</w:t>
      </w:r>
    </w:p>
    <w:p w:rsidR="00AC1083" w:rsidRDefault="00AC1083">
      <w:pPr>
        <w:pStyle w:val="Corpodetexto"/>
        <w:rPr>
          <w:sz w:val="32"/>
        </w:rPr>
      </w:pPr>
    </w:p>
    <w:p w:rsidR="00AC1083" w:rsidRDefault="00AC1083">
      <w:pPr>
        <w:pStyle w:val="Corpodetexto"/>
        <w:spacing w:before="9"/>
        <w:rPr>
          <w:sz w:val="40"/>
        </w:rPr>
      </w:pPr>
    </w:p>
    <w:p w:rsidR="00AC1083" w:rsidRDefault="007532D2">
      <w:pPr>
        <w:pStyle w:val="Corpodetexto"/>
        <w:spacing w:before="1"/>
        <w:ind w:left="115"/>
      </w:pPr>
      <w:r>
        <w:t>Prezado(a)</w:t>
      </w:r>
      <w:r>
        <w:rPr>
          <w:spacing w:val="-3"/>
        </w:rPr>
        <w:t xml:space="preserve"> </w:t>
      </w:r>
      <w:r>
        <w:t>Professor(a),</w:t>
      </w:r>
    </w:p>
    <w:p w:rsidR="00AC1083" w:rsidRDefault="00AC1083">
      <w:pPr>
        <w:pStyle w:val="Corpodetexto"/>
        <w:spacing w:before="4"/>
        <w:rPr>
          <w:sz w:val="25"/>
        </w:rPr>
      </w:pPr>
    </w:p>
    <w:p w:rsidR="00AC1083" w:rsidRDefault="007532D2">
      <w:pPr>
        <w:pStyle w:val="Corpodetexto"/>
        <w:tabs>
          <w:tab w:val="left" w:pos="9615"/>
        </w:tabs>
        <w:ind w:left="115"/>
      </w:pPr>
      <w:r>
        <w:t>O/A(s)</w:t>
      </w:r>
      <w:r>
        <w:rPr>
          <w:spacing w:val="-3"/>
        </w:rPr>
        <w:t xml:space="preserve"> </w:t>
      </w:r>
      <w:r>
        <w:t>professor(es/as)</w:t>
      </w:r>
      <w:r>
        <w:rPr>
          <w:u w:val="single"/>
        </w:rPr>
        <w:tab/>
      </w:r>
      <w:r>
        <w:t>e</w:t>
      </w:r>
    </w:p>
    <w:p w:rsidR="00AC1083" w:rsidRDefault="007532D2">
      <w:pPr>
        <w:pStyle w:val="Corpodetexto"/>
        <w:tabs>
          <w:tab w:val="left" w:pos="6715"/>
        </w:tabs>
        <w:spacing w:before="156" w:line="376" w:lineRule="auto"/>
        <w:ind w:left="115" w:right="2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candidato(s) ao(s) cargo(s) de</w:t>
      </w:r>
      <w:r>
        <w:rPr>
          <w:spacing w:val="-57"/>
        </w:rPr>
        <w:t xml:space="preserve"> </w:t>
      </w:r>
      <w:r>
        <w:t>Presidente(a)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Secretário(a)</w:t>
      </w:r>
      <w:r>
        <w:rPr>
          <w:spacing w:val="2"/>
        </w:rPr>
        <w:t xml:space="preserve"> </w:t>
      </w:r>
      <w:r>
        <w:t>Geral,</w:t>
      </w:r>
      <w:r>
        <w:rPr>
          <w:spacing w:val="-1"/>
        </w:rPr>
        <w:t xml:space="preserve"> </w:t>
      </w:r>
      <w:r>
        <w:t>vêm</w:t>
      </w:r>
      <w:r>
        <w:rPr>
          <w:spacing w:val="-1"/>
        </w:rPr>
        <w:t xml:space="preserve"> </w:t>
      </w:r>
      <w:r>
        <w:t>requerer o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da chapa</w:t>
      </w:r>
      <w:r>
        <w:rPr>
          <w:spacing w:val="-2"/>
        </w:rPr>
        <w:t xml:space="preserve"> </w:t>
      </w:r>
      <w:r>
        <w:t>denominada</w:t>
      </w:r>
    </w:p>
    <w:p w:rsidR="00AC1083" w:rsidRDefault="007532D2">
      <w:pPr>
        <w:tabs>
          <w:tab w:val="left" w:pos="5210"/>
        </w:tabs>
        <w:spacing w:line="372" w:lineRule="auto"/>
        <w:ind w:left="115" w:right="161"/>
        <w:rPr>
          <w:rFonts w:ascii="Arial MT" w:hAnsi="Arial MT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para concorrer à eleição da Diretoria Executiva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 Conselho Deliberativo da </w:t>
      </w:r>
      <w:r>
        <w:rPr>
          <w:rFonts w:ascii="Arial MT" w:hAnsi="Arial MT"/>
        </w:rPr>
        <w:t>SEÇÃO SINDICAL DOS DOCENTES DO CENTRO FEDERAL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EDUCAÇÃO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TECNOLÓGICA 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MINAS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GERAIS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(SINDCEFET-MG), 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acordo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com o</w:t>
      </w:r>
    </w:p>
    <w:p w:rsidR="00AC1083" w:rsidRDefault="007532D2">
      <w:pPr>
        <w:spacing w:line="619" w:lineRule="auto"/>
        <w:ind w:left="115" w:right="2683"/>
        <w:rPr>
          <w:sz w:val="24"/>
        </w:rPr>
      </w:pPr>
      <w:r>
        <w:rPr>
          <w:rFonts w:ascii="Arial MT" w:hAnsi="Arial MT"/>
        </w:rPr>
        <w:t xml:space="preserve">estabelecido no Regimento do SINDCEFET-MG, para </w:t>
      </w:r>
      <w:r>
        <w:rPr>
          <w:sz w:val="24"/>
        </w:rPr>
        <w:t>biênio 2022</w:t>
      </w:r>
      <w:r>
        <w:rPr>
          <w:sz w:val="24"/>
        </w:rPr>
        <w:t>-2024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Apresentamos, anexo,</w:t>
      </w:r>
      <w:r>
        <w:rPr>
          <w:spacing w:val="1"/>
          <w:sz w:val="24"/>
        </w:rPr>
        <w:t xml:space="preserve"> </w:t>
      </w:r>
      <w:r>
        <w:rPr>
          <w:sz w:val="24"/>
        </w:rPr>
        <w:t>o Manifesto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Chapa.</w:t>
      </w:r>
    </w:p>
    <w:p w:rsidR="00AC1083" w:rsidRDefault="007532D2">
      <w:pPr>
        <w:pStyle w:val="Corpodetexto"/>
        <w:ind w:left="115"/>
      </w:pPr>
      <w:r>
        <w:t>N.</w:t>
      </w:r>
      <w:r>
        <w:rPr>
          <w:spacing w:val="-3"/>
        </w:rPr>
        <w:t xml:space="preserve"> </w:t>
      </w:r>
      <w:r>
        <w:t>T.</w:t>
      </w:r>
      <w:r>
        <w:rPr>
          <w:spacing w:val="-1"/>
        </w:rPr>
        <w:t xml:space="preserve"> </w:t>
      </w:r>
      <w:r>
        <w:t>Pede</w:t>
      </w:r>
      <w:r>
        <w:rPr>
          <w:spacing w:val="-3"/>
        </w:rPr>
        <w:t xml:space="preserve"> </w:t>
      </w:r>
      <w:r>
        <w:t>deferimento</w:t>
      </w:r>
    </w:p>
    <w:p w:rsidR="00AC1083" w:rsidRDefault="00AC1083">
      <w:pPr>
        <w:pStyle w:val="Corpodetexto"/>
        <w:rPr>
          <w:sz w:val="32"/>
        </w:rPr>
      </w:pPr>
    </w:p>
    <w:p w:rsidR="00AC1083" w:rsidRDefault="00AC1083">
      <w:pPr>
        <w:pStyle w:val="Corpodetexto"/>
        <w:rPr>
          <w:sz w:val="41"/>
        </w:rPr>
      </w:pPr>
    </w:p>
    <w:p w:rsidR="00AC1083" w:rsidRDefault="007532D2">
      <w:pPr>
        <w:pStyle w:val="Corpodetexto"/>
        <w:tabs>
          <w:tab w:val="left" w:pos="2190"/>
          <w:tab w:val="left" w:pos="3930"/>
        </w:tabs>
        <w:spacing w:before="1"/>
        <w:ind w:left="115"/>
      </w:pPr>
      <w:r>
        <w:rPr>
          <w:w w:val="105"/>
        </w:rPr>
        <w:t>Belo</w:t>
      </w:r>
      <w:r>
        <w:rPr>
          <w:spacing w:val="-8"/>
          <w:w w:val="105"/>
        </w:rPr>
        <w:t xml:space="preserve"> </w:t>
      </w:r>
      <w:r>
        <w:rPr>
          <w:w w:val="105"/>
        </w:rPr>
        <w:t>Horizonte,</w:t>
      </w:r>
      <w:r>
        <w:rPr>
          <w:w w:val="105"/>
          <w:u w:val="single"/>
        </w:rPr>
        <w:tab/>
      </w:r>
      <w:r>
        <w:rPr>
          <w:w w:val="105"/>
        </w:rPr>
        <w:t>de</w:t>
      </w:r>
      <w:r>
        <w:rPr>
          <w:w w:val="105"/>
          <w:u w:val="single"/>
        </w:rPr>
        <w:tab/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2022</w:t>
      </w:r>
    </w:p>
    <w:p w:rsidR="00AC1083" w:rsidRDefault="00AC1083">
      <w:pPr>
        <w:pStyle w:val="Corpodetexto"/>
        <w:rPr>
          <w:sz w:val="32"/>
        </w:rPr>
      </w:pPr>
    </w:p>
    <w:p w:rsidR="00AC1083" w:rsidRDefault="00AC1083">
      <w:pPr>
        <w:pStyle w:val="Corpodetexto"/>
        <w:spacing w:before="10"/>
        <w:rPr>
          <w:sz w:val="41"/>
        </w:rPr>
      </w:pPr>
    </w:p>
    <w:p w:rsidR="00AC1083" w:rsidRDefault="007532D2">
      <w:pPr>
        <w:pStyle w:val="Corpodetexto"/>
        <w:tabs>
          <w:tab w:val="left" w:pos="9793"/>
        </w:tabs>
        <w:ind w:left="115"/>
      </w:pPr>
      <w:r>
        <w:t>Professor(a)</w:t>
      </w:r>
      <w:r>
        <w:rPr>
          <w:spacing w:val="-4"/>
        </w:rPr>
        <w:t xml:space="preserve"> </w:t>
      </w:r>
      <w:r>
        <w:t>candidato(a)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Presidente(a)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1083" w:rsidRDefault="00AC1083">
      <w:pPr>
        <w:pStyle w:val="Corpodetexto"/>
        <w:spacing w:before="4"/>
        <w:rPr>
          <w:sz w:val="25"/>
        </w:rPr>
      </w:pPr>
    </w:p>
    <w:p w:rsidR="00AC1083" w:rsidRDefault="007532D2">
      <w:pPr>
        <w:pStyle w:val="Corpodetexto"/>
        <w:spacing w:before="1"/>
        <w:ind w:left="6536"/>
      </w:pPr>
      <w:r>
        <w:t>(assinatura)</w:t>
      </w:r>
    </w:p>
    <w:p w:rsidR="00AC1083" w:rsidRDefault="00AC1083">
      <w:pPr>
        <w:pStyle w:val="Corpodetexto"/>
        <w:rPr>
          <w:sz w:val="32"/>
        </w:rPr>
      </w:pPr>
    </w:p>
    <w:p w:rsidR="00AC1083" w:rsidRDefault="00AC1083">
      <w:pPr>
        <w:pStyle w:val="Corpodetexto"/>
        <w:spacing w:before="9"/>
        <w:rPr>
          <w:sz w:val="42"/>
        </w:rPr>
      </w:pPr>
    </w:p>
    <w:p w:rsidR="00AC1083" w:rsidRDefault="007532D2">
      <w:pPr>
        <w:pStyle w:val="Corpodetexto"/>
        <w:tabs>
          <w:tab w:val="left" w:pos="9759"/>
        </w:tabs>
        <w:ind w:left="115"/>
      </w:pPr>
      <w:r>
        <w:t>Professor(a)</w:t>
      </w:r>
      <w:r>
        <w:rPr>
          <w:spacing w:val="-4"/>
        </w:rPr>
        <w:t xml:space="preserve"> </w:t>
      </w:r>
      <w:r>
        <w:t>candidato(a)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Secretário(a)</w:t>
      </w:r>
      <w:r>
        <w:rPr>
          <w:spacing w:val="-1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1083" w:rsidRDefault="00AC1083">
      <w:pPr>
        <w:pStyle w:val="Corpodetexto"/>
        <w:spacing w:before="4"/>
        <w:rPr>
          <w:sz w:val="25"/>
        </w:rPr>
      </w:pPr>
    </w:p>
    <w:p w:rsidR="00AC1083" w:rsidRDefault="007532D2">
      <w:pPr>
        <w:pStyle w:val="Corpodetexto"/>
        <w:ind w:left="6596"/>
      </w:pPr>
      <w:r>
        <w:t>(assinatura)</w:t>
      </w:r>
    </w:p>
    <w:sectPr w:rsidR="00AC1083">
      <w:type w:val="continuous"/>
      <w:pgSz w:w="11910" w:h="16840"/>
      <w:pgMar w:top="11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83"/>
    <w:rsid w:val="007532D2"/>
    <w:rsid w:val="00AC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B1966-9874-4053-890A-2DE051C1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indcefetmg@sindcefetmg.org.br" TargetMode="External"/><Relationship Id="rId5" Type="http://schemas.openxmlformats.org/officeDocument/2006/relationships/hyperlink" Target="http://www.sindcefetmg.org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4- Encaminhamentos</vt:lpstr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 Encaminhamentos</dc:title>
  <dc:creator>Cliente</dc:creator>
  <cp:lastModifiedBy>PC</cp:lastModifiedBy>
  <cp:revision>2</cp:revision>
  <dcterms:created xsi:type="dcterms:W3CDTF">2022-08-30T15:13:00Z</dcterms:created>
  <dcterms:modified xsi:type="dcterms:W3CDTF">2022-08-30T15:13:00Z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2021-02-28T00:00:00Z</vt:filetime>
  </property>
</Properties>
</file>